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8D" w:rsidRDefault="002F3B8D" w:rsidP="00015EE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  <w:r w:rsidRPr="002F3B8D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C7D0CAB" wp14:editId="745BCBEB">
            <wp:simplePos x="0" y="0"/>
            <wp:positionH relativeFrom="column">
              <wp:posOffset>2139315</wp:posOffset>
            </wp:positionH>
            <wp:positionV relativeFrom="paragraph">
              <wp:posOffset>-49530</wp:posOffset>
            </wp:positionV>
            <wp:extent cx="1560830" cy="1550035"/>
            <wp:effectExtent l="0" t="0" r="1270" b="0"/>
            <wp:wrapNone/>
            <wp:docPr id="1" name="Рисунок 1" descr="Описание: https://udsu.ru/cache/Image/3015@bigbox-%D0%9B%D0%BE%D0%B3%D0%BE-%D0%A3%D0%B4%D0%93%D0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udsu.ru/cache/Image/3015@bigbox-%D0%9B%D0%BE%D0%B3%D0%BE-%D0%A3%D0%B4%D0%93%D0%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845D40" w:rsidRDefault="00845D40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72"/>
          <w:szCs w:val="72"/>
        </w:rPr>
      </w:pPr>
      <w:r w:rsidRPr="002F3B8D">
        <w:rPr>
          <w:rFonts w:ascii="Times New Roman" w:eastAsia="Times New Roman" w:hAnsi="Times New Roman" w:cs="Times New Roman"/>
          <w:b/>
          <w:caps/>
          <w:sz w:val="72"/>
          <w:szCs w:val="72"/>
        </w:rPr>
        <w:t>ПРОГРАММА</w:t>
      </w:r>
    </w:p>
    <w:p w:rsidR="00015EE7" w:rsidRPr="009A109B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</w:rPr>
      </w:pP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aps/>
          <w:sz w:val="40"/>
          <w:szCs w:val="40"/>
        </w:rPr>
      </w:pPr>
      <w:r w:rsidRPr="002F3B8D">
        <w:rPr>
          <w:rFonts w:ascii="Times New Roman" w:eastAsia="Times New Roman" w:hAnsi="Times New Roman" w:cs="Times New Roman"/>
          <w:caps/>
          <w:sz w:val="40"/>
          <w:szCs w:val="40"/>
          <w:lang w:val="en-US"/>
        </w:rPr>
        <w:t>XV</w:t>
      </w:r>
      <w:r w:rsidRPr="002F3B8D">
        <w:rPr>
          <w:rFonts w:ascii="Times New Roman" w:eastAsia="Times New Roman" w:hAnsi="Times New Roman" w:cs="Times New Roman"/>
          <w:caps/>
          <w:sz w:val="40"/>
          <w:szCs w:val="40"/>
        </w:rPr>
        <w:t xml:space="preserve"> ВСЕРОССИЙСКОЙ междисциплинарнОЙ </w:t>
      </w: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aps/>
          <w:sz w:val="40"/>
          <w:szCs w:val="40"/>
        </w:rPr>
      </w:pPr>
      <w:r w:rsidRPr="002F3B8D">
        <w:rPr>
          <w:rFonts w:ascii="Times New Roman" w:eastAsia="Times New Roman" w:hAnsi="Times New Roman" w:cs="Times New Roman"/>
          <w:caps/>
          <w:sz w:val="40"/>
          <w:szCs w:val="40"/>
        </w:rPr>
        <w:t xml:space="preserve">научно-практическОЙ студенческОЙ конференциИ </w:t>
      </w: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aps/>
          <w:sz w:val="40"/>
          <w:szCs w:val="40"/>
        </w:rPr>
      </w:pPr>
      <w:r w:rsidRPr="002F3B8D">
        <w:rPr>
          <w:rFonts w:ascii="Times New Roman" w:eastAsia="Times New Roman" w:hAnsi="Times New Roman" w:cs="Times New Roman"/>
          <w:caps/>
          <w:sz w:val="40"/>
          <w:szCs w:val="40"/>
        </w:rPr>
        <w:t>на иностранных языках</w:t>
      </w: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2F3B8D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«Межкультурное взаимодействие</w:t>
      </w: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2F3B8D">
        <w:rPr>
          <w:rFonts w:ascii="Times New Roman" w:eastAsia="Times New Roman" w:hAnsi="Times New Roman" w:cs="Times New Roman"/>
          <w:b/>
          <w:caps/>
          <w:sz w:val="40"/>
          <w:szCs w:val="40"/>
        </w:rPr>
        <w:t>в научно-образовательном пространстве»</w:t>
      </w:r>
    </w:p>
    <w:p w:rsidR="00015EE7" w:rsidRPr="002F3B8D" w:rsidRDefault="00015EE7" w:rsidP="002F3B8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aps/>
          <w:sz w:val="40"/>
          <w:szCs w:val="40"/>
        </w:rPr>
      </w:pPr>
      <w:r w:rsidRPr="002F3B8D">
        <w:rPr>
          <w:rFonts w:ascii="Times New Roman" w:eastAsia="Times New Roman" w:hAnsi="Times New Roman" w:cs="Times New Roman"/>
          <w:caps/>
          <w:sz w:val="40"/>
          <w:szCs w:val="40"/>
        </w:rPr>
        <w:t>с международным участием</w:t>
      </w:r>
    </w:p>
    <w:p w:rsidR="00015EE7" w:rsidRDefault="00015EE7" w:rsidP="002F3B8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F3B8D" w:rsidRDefault="002F3B8D" w:rsidP="002F3B8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F3B8D" w:rsidRPr="002F3B8D" w:rsidRDefault="002F3B8D" w:rsidP="002F3B8D">
      <w:pPr>
        <w:spacing w:after="0" w:line="300" w:lineRule="auto"/>
        <w:ind w:left="-567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F3B8D">
        <w:rPr>
          <w:rFonts w:ascii="Times New Roman" w:eastAsia="Calibri" w:hAnsi="Times New Roman" w:cs="Times New Roman"/>
          <w:b/>
          <w:sz w:val="40"/>
          <w:szCs w:val="40"/>
        </w:rPr>
        <w:t>22-27 апреля 2024 г.</w:t>
      </w:r>
    </w:p>
    <w:p w:rsidR="002F3B8D" w:rsidRDefault="002F3B8D" w:rsidP="002F3B8D">
      <w:pPr>
        <w:spacing w:after="0"/>
        <w:ind w:left="-567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45D40" w:rsidRDefault="00845D40" w:rsidP="002F3B8D">
      <w:pPr>
        <w:spacing w:after="0"/>
        <w:ind w:left="-567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2F3B8D" w:rsidRPr="002F3B8D" w:rsidRDefault="002F3B8D" w:rsidP="002F3B8D">
      <w:pPr>
        <w:spacing w:after="0"/>
        <w:ind w:left="-567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2F3B8D">
        <w:rPr>
          <w:rFonts w:ascii="Times New Roman" w:eastAsia="Calibri" w:hAnsi="Times New Roman" w:cs="Times New Roman"/>
          <w:b/>
          <w:i/>
          <w:sz w:val="40"/>
          <w:szCs w:val="40"/>
        </w:rPr>
        <w:t>Россия, г. Ижевск</w:t>
      </w:r>
    </w:p>
    <w:p w:rsidR="002F3B8D" w:rsidRPr="002F3B8D" w:rsidRDefault="002F3B8D" w:rsidP="002F3B8D">
      <w:pPr>
        <w:spacing w:after="0"/>
        <w:ind w:left="-567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2F3B8D">
        <w:rPr>
          <w:rFonts w:ascii="Times New Roman" w:eastAsia="Calibri" w:hAnsi="Times New Roman" w:cs="Times New Roman"/>
          <w:b/>
          <w:i/>
          <w:sz w:val="40"/>
          <w:szCs w:val="40"/>
        </w:rPr>
        <w:t>Удмуртский государственный университет</w:t>
      </w:r>
    </w:p>
    <w:p w:rsidR="002F3B8D" w:rsidRPr="002F3B8D" w:rsidRDefault="002F3B8D" w:rsidP="002F3B8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2F3B8D" w:rsidRDefault="002F3B8D">
      <w:pPr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br w:type="page"/>
      </w:r>
    </w:p>
    <w:p w:rsidR="001D6875" w:rsidRPr="003A07DD" w:rsidRDefault="001D6875" w:rsidP="001D68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1D6875" w:rsidRPr="0083722B" w:rsidRDefault="001D6875" w:rsidP="001D68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3722B">
        <w:rPr>
          <w:rFonts w:ascii="Times New Roman" w:eastAsia="Times New Roman" w:hAnsi="Times New Roman" w:cs="Times New Roman"/>
          <w:b/>
          <w:caps/>
          <w:sz w:val="28"/>
          <w:szCs w:val="28"/>
        </w:rPr>
        <w:t>23 АПРЕЛЯ</w:t>
      </w:r>
    </w:p>
    <w:p w:rsidR="001D6875" w:rsidRPr="0083722B" w:rsidRDefault="001D6875" w:rsidP="001D68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3722B">
        <w:rPr>
          <w:rFonts w:ascii="Times New Roman" w:eastAsia="Times New Roman" w:hAnsi="Times New Roman" w:cs="Times New Roman"/>
          <w:caps/>
          <w:sz w:val="28"/>
          <w:szCs w:val="28"/>
        </w:rPr>
        <w:t>15.30 – 17.00</w:t>
      </w:r>
    </w:p>
    <w:p w:rsidR="001D6875" w:rsidRPr="0083722B" w:rsidRDefault="001D6875" w:rsidP="001D6875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83722B">
        <w:rPr>
          <w:rFonts w:ascii="Times New Roman" w:eastAsia="Times New Roman" w:hAnsi="Times New Roman" w:cs="Times New Roman"/>
          <w:b/>
          <w:caps/>
          <w:sz w:val="26"/>
          <w:szCs w:val="26"/>
        </w:rPr>
        <w:t>заседание клуба африканистики</w:t>
      </w:r>
    </w:p>
    <w:p w:rsidR="001D6875" w:rsidRPr="0083722B" w:rsidRDefault="001D6875" w:rsidP="001D6875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caps/>
          <w:sz w:val="26"/>
          <w:szCs w:val="26"/>
        </w:rPr>
      </w:pPr>
      <w:r w:rsidRPr="0083722B">
        <w:rPr>
          <w:rFonts w:ascii="Times New Roman" w:eastAsia="Times New Roman" w:hAnsi="Times New Roman" w:cs="Times New Roman"/>
          <w:b/>
          <w:caps/>
          <w:sz w:val="26"/>
          <w:szCs w:val="26"/>
          <w:lang w:val="en-US"/>
        </w:rPr>
        <w:t>African</w:t>
      </w:r>
      <w:r w:rsidRPr="0083722B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</w:t>
      </w:r>
      <w:r w:rsidRPr="0083722B">
        <w:rPr>
          <w:rFonts w:ascii="Times New Roman" w:eastAsia="Times New Roman" w:hAnsi="Times New Roman" w:cs="Times New Roman"/>
          <w:b/>
          <w:caps/>
          <w:sz w:val="26"/>
          <w:szCs w:val="26"/>
          <w:lang w:val="en-US"/>
        </w:rPr>
        <w:t>Studies</w:t>
      </w:r>
      <w:r w:rsidRPr="0083722B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</w:t>
      </w:r>
      <w:r w:rsidRPr="0083722B">
        <w:rPr>
          <w:rFonts w:ascii="Times New Roman" w:eastAsia="Times New Roman" w:hAnsi="Times New Roman" w:cs="Times New Roman"/>
          <w:b/>
          <w:caps/>
          <w:sz w:val="26"/>
          <w:szCs w:val="26"/>
          <w:lang w:val="en-US"/>
        </w:rPr>
        <w:t>Club</w:t>
      </w:r>
      <w:r w:rsidRPr="0083722B">
        <w:rPr>
          <w:rFonts w:ascii="Times New Roman" w:eastAsia="Times New Roman" w:hAnsi="Times New Roman" w:cs="Times New Roman"/>
          <w:b/>
          <w:i/>
          <w:caps/>
          <w:sz w:val="26"/>
          <w:szCs w:val="26"/>
        </w:rPr>
        <w:t xml:space="preserve"> </w:t>
      </w:r>
    </w:p>
    <w:p w:rsidR="001D6875" w:rsidRPr="006006D5" w:rsidRDefault="001D6875" w:rsidP="001D6875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</w:rPr>
      </w:pPr>
      <w:r w:rsidRPr="006006D5">
        <w:rPr>
          <w:rFonts w:ascii="Times New Roman" w:eastAsia="Times New Roman" w:hAnsi="Times New Roman" w:cs="Times New Roman"/>
          <w:i/>
          <w:caps/>
          <w:sz w:val="26"/>
          <w:szCs w:val="26"/>
        </w:rPr>
        <w:t>“</w:t>
      </w:r>
      <w:r w:rsidRPr="0083722B">
        <w:rPr>
          <w:rFonts w:ascii="Times New Roman" w:eastAsia="Times New Roman" w:hAnsi="Times New Roman" w:cs="Times New Roman"/>
          <w:i/>
          <w:caps/>
          <w:sz w:val="26"/>
          <w:szCs w:val="26"/>
          <w:lang w:val="en-US"/>
        </w:rPr>
        <w:t>INTERCULTURAL</w:t>
      </w:r>
      <w:r w:rsidRPr="006006D5">
        <w:rPr>
          <w:rFonts w:ascii="Times New Roman" w:eastAsia="Times New Roman" w:hAnsi="Times New Roman" w:cs="Times New Roman"/>
          <w:i/>
          <w:caps/>
          <w:sz w:val="26"/>
          <w:szCs w:val="26"/>
        </w:rPr>
        <w:t xml:space="preserve"> </w:t>
      </w:r>
      <w:r w:rsidRPr="0083722B">
        <w:rPr>
          <w:rFonts w:ascii="Times New Roman" w:eastAsia="Times New Roman" w:hAnsi="Times New Roman" w:cs="Times New Roman"/>
          <w:i/>
          <w:caps/>
          <w:sz w:val="26"/>
          <w:szCs w:val="26"/>
          <w:lang w:val="en-US"/>
        </w:rPr>
        <w:t>COMMUNICATION</w:t>
      </w:r>
      <w:r w:rsidRPr="006006D5">
        <w:rPr>
          <w:rFonts w:ascii="Times New Roman" w:eastAsia="Times New Roman" w:hAnsi="Times New Roman" w:cs="Times New Roman"/>
          <w:i/>
          <w:caps/>
          <w:sz w:val="26"/>
          <w:szCs w:val="26"/>
        </w:rPr>
        <w:t>“</w:t>
      </w:r>
    </w:p>
    <w:p w:rsidR="001D6875" w:rsidRPr="006006D5" w:rsidRDefault="001D6875" w:rsidP="001D68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006D5">
        <w:rPr>
          <w:rFonts w:ascii="Times New Roman" w:eastAsia="Times New Roman" w:hAnsi="Times New Roman" w:cs="Times New Roman"/>
          <w:caps/>
          <w:sz w:val="28"/>
          <w:szCs w:val="28"/>
        </w:rPr>
        <w:t xml:space="preserve">2 </w:t>
      </w:r>
      <w:r w:rsidRPr="0083722B">
        <w:rPr>
          <w:rFonts w:ascii="Times New Roman" w:eastAsia="Times New Roman" w:hAnsi="Times New Roman" w:cs="Times New Roman"/>
          <w:caps/>
          <w:sz w:val="28"/>
          <w:szCs w:val="28"/>
        </w:rPr>
        <w:t>корпус</w:t>
      </w:r>
      <w:r w:rsidRPr="006006D5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83722B">
        <w:rPr>
          <w:rFonts w:ascii="Times New Roman" w:eastAsia="Times New Roman" w:hAnsi="Times New Roman" w:cs="Times New Roman"/>
          <w:caps/>
          <w:sz w:val="28"/>
          <w:szCs w:val="28"/>
        </w:rPr>
        <w:t>УдГУ</w:t>
      </w:r>
      <w:r w:rsidRPr="006006D5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83722B">
        <w:rPr>
          <w:rFonts w:ascii="Times New Roman" w:eastAsia="Times New Roman" w:hAnsi="Times New Roman" w:cs="Times New Roman"/>
          <w:caps/>
          <w:sz w:val="28"/>
          <w:szCs w:val="28"/>
        </w:rPr>
        <w:t>ауд</w:t>
      </w:r>
      <w:r w:rsidRPr="006006D5">
        <w:rPr>
          <w:rFonts w:ascii="Times New Roman" w:eastAsia="Times New Roman" w:hAnsi="Times New Roman" w:cs="Times New Roman"/>
          <w:caps/>
          <w:sz w:val="28"/>
          <w:szCs w:val="28"/>
        </w:rPr>
        <w:t>. 327</w:t>
      </w:r>
    </w:p>
    <w:p w:rsidR="001D6875" w:rsidRPr="001D6875" w:rsidRDefault="001D6875" w:rsidP="001D6875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722B">
        <w:rPr>
          <w:rFonts w:ascii="Times New Roman" w:eastAsia="Times New Roman" w:hAnsi="Times New Roman" w:cs="Times New Roman"/>
          <w:sz w:val="26"/>
          <w:szCs w:val="26"/>
        </w:rPr>
        <w:t xml:space="preserve">Модератор: к. </w:t>
      </w:r>
      <w:proofErr w:type="spellStart"/>
      <w:r w:rsidRPr="0083722B">
        <w:rPr>
          <w:rFonts w:ascii="Times New Roman" w:eastAsia="Times New Roman" w:hAnsi="Times New Roman" w:cs="Times New Roman"/>
          <w:sz w:val="26"/>
          <w:szCs w:val="26"/>
        </w:rPr>
        <w:t>пед</w:t>
      </w:r>
      <w:proofErr w:type="spellEnd"/>
      <w:r w:rsidRPr="0083722B">
        <w:rPr>
          <w:rFonts w:ascii="Times New Roman" w:eastAsia="Times New Roman" w:hAnsi="Times New Roman" w:cs="Times New Roman"/>
          <w:sz w:val="26"/>
          <w:szCs w:val="26"/>
        </w:rPr>
        <w:t xml:space="preserve">. наук, доцент кафедры лингвистического и лингводидактического сопровождения иноязычной профессиональной коммуникации Р.Ш. </w:t>
      </w:r>
      <w:proofErr w:type="spellStart"/>
      <w:r w:rsidRPr="0083722B">
        <w:rPr>
          <w:rFonts w:ascii="Times New Roman" w:eastAsia="Times New Roman" w:hAnsi="Times New Roman" w:cs="Times New Roman"/>
          <w:sz w:val="26"/>
          <w:szCs w:val="26"/>
        </w:rPr>
        <w:t>Чермокина</w:t>
      </w:r>
      <w:proofErr w:type="spellEnd"/>
    </w:p>
    <w:p w:rsidR="001D6875" w:rsidRDefault="001D6875" w:rsidP="001D6875">
      <w:pPr>
        <w:rPr>
          <w:rFonts w:ascii="Times New Roman" w:hAnsi="Times New Roman" w:cs="Times New Roman"/>
          <w:sz w:val="28"/>
          <w:szCs w:val="28"/>
        </w:rPr>
      </w:pPr>
    </w:p>
    <w:p w:rsidR="001D6875" w:rsidRDefault="001D6875" w:rsidP="001D68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секционные заседания</w:t>
      </w:r>
    </w:p>
    <w:p w:rsidR="0014091D" w:rsidRDefault="0014091D" w:rsidP="001D68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006D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СЕКЦИЯ 1. АКТУАЛЬНЫЕ ВОПРОСЫ СОВРЕМЕННОЙ НАУКИ: ДОКЛАДЫ ИНОСТРАННЫХ СТУДЕНТОВ НА РУССКОМ ЯЗЫКЕ </w:t>
      </w:r>
    </w:p>
    <w:p w:rsidR="006006D5" w:rsidRPr="006006D5" w:rsidRDefault="006006D5" w:rsidP="006006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color w:val="000000"/>
          <w:sz w:val="24"/>
          <w:szCs w:val="24"/>
        </w:rPr>
        <w:t>24 апреля, 12.00-15.00</w:t>
      </w:r>
    </w:p>
    <w:p w:rsidR="006006D5" w:rsidRPr="006006D5" w:rsidRDefault="006006D5" w:rsidP="006006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color w:val="000000"/>
          <w:sz w:val="24"/>
          <w:szCs w:val="24"/>
        </w:rPr>
        <w:t>2 корпус, ауд. 130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>Руководители: к.ф.н., доцент Л.С. Патрушева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Икбал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Исхак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(Бангладеш) «Бенгальская литература: история и современность».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Хобайш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Хоссам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Сумия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Яссин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(Йемен) «Особенности древней культуры Йемена».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Риголе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Кристель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Эстель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(Франция) «Режимы регенерации в умеренном промышленном  лесу».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Салл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Модибо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(Гвинея)  «Особенности современной экономики Гвинеи».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Фатумата</w:t>
      </w:r>
      <w:proofErr w:type="spellEnd"/>
      <w:proofErr w:type="gram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proofErr w:type="gram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о (Мали) «Обращение к медицине и традиционной фармакопее в Мали».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6006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Магуетванг</w:t>
      </w:r>
      <w:proofErr w:type="spellEnd"/>
      <w:r w:rsidRPr="006006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006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Арнал</w:t>
      </w:r>
      <w:proofErr w:type="spellEnd"/>
      <w:r w:rsidRPr="006006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(Камерун) «Сравнение систем образования в России и Камеруне».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</w:t>
      </w: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Сачит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Бандара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(Шри-Ланка) </w:t>
      </w:r>
      <w:bookmarkStart w:id="0" w:name="_GoBack"/>
      <w:bookmarkEnd w:id="0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"Традиционный эпос Шри-Ланки (на примере хроники "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Махаванса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")".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Брахим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Хмаиддуш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(Марокко) «Зависимость от смартфонов и её влияние на психическое состояние человека».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Мохамед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Али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Сма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(Тунис) "Законы Ньютона и их применение в повседневной жизни".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Сахби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Бузид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(Тунис) "Введение в литературу Туниса".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Нешба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Хамед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"Применение современных технологий в инженерной сфере".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Мбая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Самия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(Тунис) "Жизнь и творчество Александра Рубцова".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Абубекер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Али (Эритрея) "Сравнение некоторых клинических показателей нормы у мулов и ослов в регионе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Ансеба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(Эритрея)".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Абдуллаева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Дильшода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(Узбекистан) "Туризм в Узбекистане: проблемы и перспективы".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Дембеле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Махамаду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(Мали) "Особенности изучения ветеринарной медицины в Мали".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Закрытие: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Номджийи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Годсвилл</w:t>
      </w:r>
      <w:proofErr w:type="spellEnd"/>
      <w:r w:rsidRPr="006006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(Нигерия) – стихотворение собственного сочинения. </w:t>
      </w:r>
    </w:p>
    <w:p w:rsidR="006006D5" w:rsidRPr="006006D5" w:rsidRDefault="006006D5" w:rsidP="006006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006D5">
        <w:rPr>
          <w:rFonts w:ascii="Times New Roman" w:eastAsia="Times New Roman" w:hAnsi="Times New Roman" w:cs="Times New Roman"/>
          <w:b/>
          <w:caps/>
          <w:sz w:val="28"/>
          <w:szCs w:val="28"/>
        </w:rPr>
        <w:t>Секция 2. Исследования в области естественнонаучных и инженерно-технических дисциплин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6D5">
        <w:rPr>
          <w:rFonts w:ascii="Times New Roman" w:hAnsi="Times New Roman" w:cs="Times New Roman"/>
          <w:b/>
          <w:sz w:val="24"/>
          <w:szCs w:val="24"/>
        </w:rPr>
        <w:t xml:space="preserve">Подсекция 1. Естественнонаучные специальности </w:t>
      </w:r>
      <w:r w:rsidRPr="006006D5">
        <w:rPr>
          <w:rFonts w:ascii="Times New Roman" w:hAnsi="Times New Roman" w:cs="Times New Roman"/>
          <w:b/>
          <w:i/>
          <w:sz w:val="24"/>
          <w:szCs w:val="24"/>
        </w:rPr>
        <w:t>(английский язык для магистрантов и аспирантов)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23 апреля, 15.30 – 18.00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1 корп., аудитория 313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Руководитель: </w:t>
      </w:r>
      <w:proofErr w:type="spellStart"/>
      <w:r w:rsidRPr="006006D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006D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006D5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6006D5">
        <w:rPr>
          <w:rFonts w:ascii="Times New Roman" w:hAnsi="Times New Roman" w:cs="Times New Roman"/>
          <w:sz w:val="24"/>
          <w:szCs w:val="24"/>
        </w:rPr>
        <w:t>., доцент Черкасская Н.Н.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6D5">
        <w:rPr>
          <w:rFonts w:ascii="Times New Roman" w:hAnsi="Times New Roman" w:cs="Times New Roman"/>
          <w:b/>
          <w:sz w:val="24"/>
          <w:szCs w:val="24"/>
        </w:rPr>
        <w:t xml:space="preserve">Подсекция 2. Естественнонаучные специальности </w:t>
      </w:r>
      <w:r w:rsidRPr="006006D5">
        <w:rPr>
          <w:rFonts w:ascii="Times New Roman" w:hAnsi="Times New Roman" w:cs="Times New Roman"/>
          <w:b/>
          <w:i/>
          <w:sz w:val="24"/>
          <w:szCs w:val="24"/>
        </w:rPr>
        <w:t>(английский язык для бакалавров)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23 апреля, 15.30 – 18.00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1 корп., аудитория 119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6006D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006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06D5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600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6D5">
        <w:rPr>
          <w:rFonts w:ascii="Times New Roman" w:hAnsi="Times New Roman" w:cs="Times New Roman"/>
          <w:sz w:val="24"/>
          <w:szCs w:val="24"/>
        </w:rPr>
        <w:t>Требух</w:t>
      </w:r>
      <w:proofErr w:type="spellEnd"/>
      <w:r w:rsidRPr="006006D5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6D5">
        <w:rPr>
          <w:rFonts w:ascii="Times New Roman" w:hAnsi="Times New Roman" w:cs="Times New Roman"/>
          <w:b/>
          <w:sz w:val="24"/>
          <w:szCs w:val="24"/>
        </w:rPr>
        <w:t xml:space="preserve">Подсекция 3. Актуальные проблемы и современные исследования в сфере информационных технологий </w:t>
      </w:r>
      <w:r w:rsidRPr="006006D5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(английский язык)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23 апреля, 13.50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4 корп., аудитория 218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6006D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006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06D5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600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6D5">
        <w:rPr>
          <w:rFonts w:ascii="Times New Roman" w:hAnsi="Times New Roman" w:cs="Times New Roman"/>
          <w:sz w:val="24"/>
          <w:szCs w:val="24"/>
        </w:rPr>
        <w:t>Радикова</w:t>
      </w:r>
      <w:proofErr w:type="spellEnd"/>
      <w:r w:rsidRPr="006006D5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6D5">
        <w:rPr>
          <w:rFonts w:ascii="Times New Roman" w:hAnsi="Times New Roman" w:cs="Times New Roman"/>
          <w:b/>
          <w:sz w:val="24"/>
          <w:szCs w:val="24"/>
        </w:rPr>
        <w:t xml:space="preserve">Подсекция 4. Естественнонаучные специальности </w:t>
      </w:r>
      <w:r w:rsidRPr="006006D5">
        <w:rPr>
          <w:rFonts w:ascii="Times New Roman" w:hAnsi="Times New Roman" w:cs="Times New Roman"/>
          <w:b/>
          <w:i/>
          <w:sz w:val="24"/>
          <w:szCs w:val="24"/>
        </w:rPr>
        <w:t>(немецкий язык)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23 апреля, 15.30–18-00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1 корп., аудитория 128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6006D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006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06D5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6006D5">
        <w:rPr>
          <w:rFonts w:ascii="Times New Roman" w:hAnsi="Times New Roman" w:cs="Times New Roman"/>
          <w:sz w:val="24"/>
          <w:szCs w:val="24"/>
        </w:rPr>
        <w:t>., доцент Шестакова Н.В.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6D5">
        <w:rPr>
          <w:rFonts w:ascii="Times New Roman" w:hAnsi="Times New Roman" w:cs="Times New Roman"/>
          <w:b/>
          <w:sz w:val="24"/>
          <w:szCs w:val="24"/>
        </w:rPr>
        <w:t xml:space="preserve">Подсекция 5. Исследования на иностранных языках в сфере инженерных и творческих направлений </w:t>
      </w:r>
      <w:r w:rsidRPr="006006D5">
        <w:rPr>
          <w:rFonts w:ascii="Times New Roman" w:hAnsi="Times New Roman" w:cs="Times New Roman"/>
          <w:b/>
          <w:i/>
          <w:sz w:val="24"/>
          <w:szCs w:val="24"/>
        </w:rPr>
        <w:t>(английский язык)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23 апреля, 10.00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6 корп., аудитория 119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6006D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006D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006D5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600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6D5">
        <w:rPr>
          <w:rFonts w:ascii="Times New Roman" w:hAnsi="Times New Roman" w:cs="Times New Roman"/>
          <w:sz w:val="24"/>
          <w:szCs w:val="24"/>
        </w:rPr>
        <w:t>Сушенцова</w:t>
      </w:r>
      <w:proofErr w:type="spellEnd"/>
      <w:r w:rsidRPr="006006D5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6D5">
        <w:rPr>
          <w:rFonts w:ascii="Times New Roman" w:hAnsi="Times New Roman" w:cs="Times New Roman"/>
          <w:b/>
          <w:sz w:val="24"/>
          <w:szCs w:val="24"/>
        </w:rPr>
        <w:t xml:space="preserve">Подсекция 6. Научные исследования аспирантов в области гуманитарных и физико-математических наук </w:t>
      </w:r>
      <w:r w:rsidRPr="006006D5">
        <w:rPr>
          <w:rFonts w:ascii="Times New Roman" w:eastAsia="Times New Roman" w:hAnsi="Times New Roman" w:cs="Times New Roman"/>
          <w:b/>
          <w:i/>
          <w:sz w:val="24"/>
          <w:szCs w:val="24"/>
        </w:rPr>
        <w:t>(английский язык)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24 апреля, 17.00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4 корп., аудитория 218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6006D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006D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006D5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6006D5">
        <w:rPr>
          <w:rFonts w:ascii="Times New Roman" w:hAnsi="Times New Roman" w:cs="Times New Roman"/>
          <w:sz w:val="24"/>
          <w:szCs w:val="24"/>
        </w:rPr>
        <w:t>. Касаткина Т.Ю.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06D5">
        <w:rPr>
          <w:rFonts w:ascii="Times New Roman" w:hAnsi="Times New Roman" w:cs="Times New Roman"/>
          <w:b/>
          <w:sz w:val="24"/>
          <w:szCs w:val="24"/>
        </w:rPr>
        <w:t xml:space="preserve">Подсекция 7. 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Проблемы </w:t>
      </w:r>
      <w:proofErr w:type="spellStart"/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>цифровизации</w:t>
      </w:r>
      <w:proofErr w:type="spellEnd"/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 xml:space="preserve"> в инновационных технологиях </w:t>
      </w:r>
      <w:r w:rsidRPr="006006D5">
        <w:rPr>
          <w:rFonts w:ascii="Times New Roman" w:eastAsia="Times New Roman" w:hAnsi="Times New Roman" w:cs="Times New Roman"/>
          <w:b/>
          <w:i/>
          <w:sz w:val="24"/>
          <w:szCs w:val="24"/>
        </w:rPr>
        <w:t>(английский язык)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27 апреля, 10.00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>4 корп., аудитория 218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6D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6006D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006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06D5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6006D5">
        <w:rPr>
          <w:rFonts w:ascii="Times New Roman" w:hAnsi="Times New Roman" w:cs="Times New Roman"/>
          <w:sz w:val="24"/>
          <w:szCs w:val="24"/>
        </w:rPr>
        <w:t>. Иванов А.В.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>Подсекция 8.</w:t>
      </w:r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Исследования в области физики и теплоэнергетики </w:t>
      </w:r>
      <w:r w:rsidRPr="006006D5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(английский язык)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>25 апреля, 13.50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>4 корпус, ауд. 218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6006D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006D5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. Н.В. Обухова,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к.экон.н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</w:rPr>
        <w:t>., доцент Л.М. Коняхина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>Подсекция 9.</w:t>
      </w:r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Исследования в области геологии, бурения и нефтегазовых разработок </w:t>
      </w:r>
      <w:r w:rsidRPr="006006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(английский язык)</w:t>
      </w:r>
    </w:p>
    <w:p w:rsidR="006006D5" w:rsidRPr="006006D5" w:rsidRDefault="006006D5" w:rsidP="006006D5">
      <w:pPr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>24 апреля, 15.30</w:t>
      </w:r>
    </w:p>
    <w:p w:rsidR="006006D5" w:rsidRPr="006006D5" w:rsidRDefault="006006D5" w:rsidP="006006D5">
      <w:pPr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>7 корпус, ауд. 701</w:t>
      </w:r>
    </w:p>
    <w:p w:rsidR="006006D5" w:rsidRPr="006006D5" w:rsidRDefault="006006D5" w:rsidP="006006D5">
      <w:pPr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к.ф.н. К.М.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Роева</w:t>
      </w:r>
      <w:proofErr w:type="spellEnd"/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b/>
          <w:caps/>
          <w:sz w:val="28"/>
          <w:szCs w:val="28"/>
        </w:rPr>
        <w:t>СЕКЦИЯ 3. Перспективные исследования в области Агропромышленного комплекса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i/>
          <w:sz w:val="24"/>
          <w:szCs w:val="24"/>
        </w:rPr>
        <w:t>(на базе Удмуртского государственного аграрного университета)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lastRenderedPageBreak/>
        <w:t>23 апреля, 16.00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>1 корпус, ауд. 510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Удмуртский государственный аграрный университет, </w:t>
      </w:r>
      <w:proofErr w:type="gramStart"/>
      <w:r w:rsidRPr="006006D5">
        <w:rPr>
          <w:rFonts w:ascii="Times New Roman" w:eastAsia="Times New Roman" w:hAnsi="Times New Roman" w:cs="Times New Roman"/>
          <w:sz w:val="24"/>
          <w:szCs w:val="24"/>
        </w:rPr>
        <w:t>Студенческая</w:t>
      </w:r>
      <w:proofErr w:type="gramEnd"/>
      <w:r w:rsidRPr="006006D5">
        <w:rPr>
          <w:rFonts w:ascii="Times New Roman" w:eastAsia="Times New Roman" w:hAnsi="Times New Roman" w:cs="Times New Roman"/>
          <w:sz w:val="24"/>
          <w:szCs w:val="24"/>
        </w:rPr>
        <w:t>, 11</w:t>
      </w:r>
    </w:p>
    <w:p w:rsidR="006006D5" w:rsidRPr="006006D5" w:rsidRDefault="006006D5" w:rsidP="006006D5">
      <w:pPr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к.ф.н., доцент И.Ю.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Русанова</w:t>
      </w:r>
      <w:proofErr w:type="spellEnd"/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</w:rPr>
      </w:pPr>
    </w:p>
    <w:p w:rsidR="006006D5" w:rsidRPr="006006D5" w:rsidRDefault="006006D5" w:rsidP="006006D5">
      <w:pPr>
        <w:rPr>
          <w:rFonts w:ascii="Times New Roman" w:eastAsia="Times New Roman" w:hAnsi="Times New Roman" w:cs="Times New Roman"/>
          <w:b/>
        </w:rPr>
      </w:pPr>
      <w:r w:rsidRPr="006006D5">
        <w:rPr>
          <w:rFonts w:ascii="Times New Roman" w:eastAsia="Times New Roman" w:hAnsi="Times New Roman" w:cs="Times New Roman"/>
          <w:b/>
        </w:rPr>
        <w:br w:type="page"/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6006D5">
        <w:rPr>
          <w:rFonts w:ascii="Times New Roman" w:eastAsia="Times New Roman" w:hAnsi="Times New Roman" w:cs="Times New Roman"/>
          <w:b/>
          <w:caps/>
          <w:sz w:val="28"/>
          <w:szCs w:val="28"/>
        </w:rPr>
        <w:t>Секция 4. исследования в области юриспруденции, экономики и социальной политики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>Подсекция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1. </w:t>
      </w:r>
      <w:proofErr w:type="gramStart"/>
      <w:r w:rsidRPr="006006D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en-US"/>
        </w:rPr>
        <w:t>Constitution and Human Rights.</w:t>
      </w:r>
      <w:proofErr w:type="gramEnd"/>
      <w:r w:rsidRPr="006006D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en-US"/>
        </w:rPr>
        <w:t xml:space="preserve"> Great political leaders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(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английском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языке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к.ф.н. М.Г. Агеева;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6006D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006D5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. Ю.Ю.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Лапекина</w:t>
      </w:r>
      <w:proofErr w:type="spellEnd"/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>Подсекция 2</w:t>
      </w:r>
      <w:r w:rsidRPr="006006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6006D5">
        <w:rPr>
          <w:rFonts w:ascii="Times New Roman" w:hAnsi="Times New Roman" w:cs="Times New Roman"/>
          <w:b/>
          <w:sz w:val="24"/>
          <w:szCs w:val="24"/>
          <w:lang w:val="en-US"/>
        </w:rPr>
        <w:t>Law</w:t>
      </w:r>
      <w:r w:rsidRPr="0060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6D5">
        <w:rPr>
          <w:rFonts w:ascii="Times New Roman" w:hAnsi="Times New Roman" w:cs="Times New Roman"/>
          <w:b/>
          <w:sz w:val="24"/>
          <w:szCs w:val="24"/>
          <w:lang w:val="en-US"/>
        </w:rPr>
        <w:t>Enforcement</w:t>
      </w:r>
      <w:r w:rsidRPr="0060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6D5">
        <w:rPr>
          <w:rFonts w:ascii="Times New Roman" w:hAnsi="Times New Roman" w:cs="Times New Roman"/>
          <w:b/>
          <w:sz w:val="24"/>
          <w:szCs w:val="24"/>
          <w:lang w:val="en-US"/>
        </w:rPr>
        <w:t>Agencies</w:t>
      </w:r>
      <w:r w:rsidRPr="00600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(на английском языке)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6006D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006D5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. Ю.Ю.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Лапекина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</w:rPr>
        <w:t>, к.ф.н. М.Г. Агеева;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>Подсекция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</w:t>
      </w:r>
      <w:r w:rsidRPr="006006D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National Security</w:t>
      </w:r>
      <w:r w:rsidRPr="006006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Agencies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(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английском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языке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6006D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006D5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. Ю.Ю.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Лапекина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</w:rPr>
        <w:t>, к.ф.н. М.Г. Агеева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>Подсекция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</w:t>
      </w:r>
      <w:r w:rsidRPr="006006D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Current legal issues in countries with different legal systems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(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английском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языке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к.ф.н., доцент Т.К. Решетникова, ст. преподаватель Е.А.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Голдобина</w:t>
      </w:r>
      <w:proofErr w:type="spellEnd"/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de-DE"/>
        </w:rPr>
      </w:pPr>
      <w:r w:rsidRPr="006006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Подсекция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de-DE"/>
        </w:rPr>
        <w:t xml:space="preserve"> 5. Recht und Gesellschaft: soziale und rechtliche Probleme der Gegenwart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val="de-DE"/>
        </w:rPr>
        <w:t>(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на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val="de-DE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немецком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val="de-DE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языке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val="de-DE"/>
        </w:rPr>
        <w:t>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22 апреля, 15.30</w:t>
      </w:r>
    </w:p>
    <w:p w:rsidR="006006D5" w:rsidRPr="006006D5" w:rsidRDefault="006006D5" w:rsidP="006006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УНБ им. В.А. Журавлева, ауд. 307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Руководитель: д.ф.н., доцент Л.А. Юшкова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Консультант-эксперт: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к.ю.н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., </w:t>
      </w:r>
      <w:r w:rsidRPr="006006D5">
        <w:rPr>
          <w:rFonts w:ascii="Times New Roman" w:hAnsi="Times New Roman" w:cs="Times New Roman"/>
          <w:sz w:val="24"/>
          <w:szCs w:val="24"/>
          <w:highlight w:val="yellow"/>
        </w:rPr>
        <w:t xml:space="preserve">доцент кафедры теории и истории государства и права, зам. директора ИПСУБ по международной деятельности Т.В. </w:t>
      </w:r>
      <w:proofErr w:type="spellStart"/>
      <w:r w:rsidRPr="006006D5">
        <w:rPr>
          <w:rFonts w:ascii="Times New Roman" w:hAnsi="Times New Roman" w:cs="Times New Roman"/>
          <w:sz w:val="24"/>
          <w:szCs w:val="24"/>
          <w:highlight w:val="yellow"/>
        </w:rPr>
        <w:t>Решетнева</w:t>
      </w:r>
      <w:proofErr w:type="spellEnd"/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Подсекция 6. 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Современные тенденции развития 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HR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-менеджмента и рынка труда в условиях турбулентности: </w:t>
      </w:r>
      <w:r w:rsidRPr="006006D5">
        <w:rPr>
          <w:rFonts w:ascii="Times New Roman" w:eastAsia="Times New Roman" w:hAnsi="Times New Roman" w:cs="Times New Roman"/>
          <w:b/>
          <w:iCs/>
          <w:sz w:val="24"/>
          <w:szCs w:val="24"/>
        </w:rPr>
        <w:t>научно-</w:t>
      </w:r>
      <w:proofErr w:type="spellStart"/>
      <w:r w:rsidRPr="006006D5">
        <w:rPr>
          <w:rFonts w:ascii="Times New Roman" w:eastAsia="Times New Roman" w:hAnsi="Times New Roman" w:cs="Times New Roman"/>
          <w:b/>
          <w:iCs/>
          <w:sz w:val="24"/>
          <w:szCs w:val="24"/>
        </w:rPr>
        <w:t>лингвообразовательный</w:t>
      </w:r>
      <w:proofErr w:type="spellEnd"/>
      <w:r w:rsidRPr="006006D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аспект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(на английском языке)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>17 апреля, 8.20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>4 корпус, ауд. 423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старший преподаватель кафедры иностранных языков в сфере права, экономики и управления О.В.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Ковзанович</w:t>
      </w:r>
      <w:proofErr w:type="spellEnd"/>
    </w:p>
    <w:p w:rsidR="006006D5" w:rsidRPr="006006D5" w:rsidRDefault="006006D5" w:rsidP="00600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>Консультант-эксперт секционных заседаний: Ирина Юрьевна Чазова, доктор экономических наук, доцент,</w:t>
      </w:r>
      <w:r w:rsidRPr="006006D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заведующая кафедрой</w:t>
      </w:r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службы и управления персоналом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ИЭиУ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</w:rPr>
        <w:t>, заместитель председателя Общественной палаты г. Ижевска.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006D5">
        <w:rPr>
          <w:rFonts w:ascii="Times New Roman" w:eastAsia="Times New Roman" w:hAnsi="Times New Roman" w:cs="Times New Roman"/>
          <w:b/>
          <w:sz w:val="24"/>
          <w:szCs w:val="24"/>
        </w:rPr>
        <w:t>Подсекция</w:t>
      </w:r>
      <w:r w:rsidRPr="006006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7. International business: challenges and opportunities 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(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английском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языке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>1 апреля, 17.20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>4 корпус, ауд. 423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6006D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006D5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</w:rPr>
        <w:t xml:space="preserve">., доцент М.И.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</w:rPr>
        <w:t>Малетова</w:t>
      </w:r>
      <w:proofErr w:type="spellEnd"/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006D5">
        <w:rPr>
          <w:rFonts w:ascii="Times New Roman" w:eastAsia="Times New Roman" w:hAnsi="Times New Roman" w:cs="Times New Roman"/>
          <w:b/>
          <w:caps/>
          <w:sz w:val="28"/>
          <w:szCs w:val="28"/>
        </w:rPr>
        <w:t>Секция 5. Исследования в области гуманитарных наук</w:t>
      </w:r>
    </w:p>
    <w:p w:rsidR="006006D5" w:rsidRPr="006006D5" w:rsidRDefault="006006D5" w:rsidP="006006D5">
      <w:pPr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Подсекция 1. Исследования в области международных отношений и политологии (старшие курсы)</w:t>
      </w:r>
      <w:r w:rsidRPr="00600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 (на английском языке)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25 апреля, 12.10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2 корпус, аудитория 414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Руководители: к.ф.н., доцент В.В.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Неборская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к.ф.н., доцент М.А. Садыкова,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к</w:t>
      </w:r>
      <w:proofErr w:type="gramStart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ед.н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., доцент М.Н.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Сираева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6006D5" w:rsidRPr="006006D5" w:rsidRDefault="006006D5" w:rsidP="00600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Подсекция 2. Исследования в области международных отношений, политологии и истории (младшие курсы) </w:t>
      </w:r>
      <w:r w:rsidRPr="00600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(на английском языке).</w:t>
      </w:r>
    </w:p>
    <w:p w:rsidR="006006D5" w:rsidRPr="006006D5" w:rsidRDefault="006006D5" w:rsidP="006006D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22 апреля, 10.00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2 корпус, аудитория 413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Руководители: к.ф.н., доцент В.В.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Неборская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к.ф.н., доцент М.А. Садыкова,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к</w:t>
      </w:r>
      <w:proofErr w:type="gramStart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ед.н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., доцент М.Н.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Сираева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Подсекция 3. Современные достижения исторической науки </w:t>
      </w:r>
      <w:r w:rsidRPr="00600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(на английском языке)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26 апреля, 10.00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2 корпус, аудитория 205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Руководители: к.ф.н., доцент В.В.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Неборская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к.ф.н., доцент М.А. Садыкова,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к</w:t>
      </w:r>
      <w:proofErr w:type="gramStart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ед.н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доцент. М.Н. </w:t>
      </w:r>
      <w:proofErr w:type="spellStart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Сираева</w:t>
      </w:r>
      <w:proofErr w:type="spellEnd"/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006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Подсекция 4. Исследования в области социальных коммуникаций </w:t>
      </w:r>
      <w:r w:rsidRPr="006006D5">
        <w:rPr>
          <w:rFonts w:ascii="Times New Roman" w:hAnsi="Times New Roman" w:cs="Times New Roman"/>
          <w:b/>
          <w:i/>
          <w:iCs/>
          <w:color w:val="000000"/>
          <w:sz w:val="24"/>
          <w:szCs w:val="24"/>
          <w:highlight w:val="yellow"/>
          <w:shd w:val="clear" w:color="auto" w:fill="FFFFFF"/>
        </w:rPr>
        <w:t>(на английском языке).</w:t>
      </w:r>
    </w:p>
    <w:p w:rsidR="006006D5" w:rsidRPr="006006D5" w:rsidRDefault="006006D5" w:rsidP="006006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006D5">
        <w:rPr>
          <w:rFonts w:ascii="Times New Roman" w:hAnsi="Times New Roman" w:cs="Times New Roman"/>
          <w:sz w:val="24"/>
          <w:szCs w:val="24"/>
          <w:highlight w:val="yellow"/>
        </w:rPr>
        <w:t xml:space="preserve">Руководители: </w:t>
      </w:r>
      <w:proofErr w:type="spellStart"/>
      <w:r w:rsidRPr="006006D5">
        <w:rPr>
          <w:rFonts w:ascii="Times New Roman" w:hAnsi="Times New Roman" w:cs="Times New Roman"/>
          <w:sz w:val="24"/>
          <w:szCs w:val="24"/>
          <w:highlight w:val="yellow"/>
        </w:rPr>
        <w:t>к</w:t>
      </w:r>
      <w:proofErr w:type="gramStart"/>
      <w:r w:rsidRPr="006006D5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6006D5">
        <w:rPr>
          <w:rFonts w:ascii="Times New Roman" w:hAnsi="Times New Roman" w:cs="Times New Roman"/>
          <w:sz w:val="24"/>
          <w:szCs w:val="24"/>
          <w:highlight w:val="yellow"/>
        </w:rPr>
        <w:t>ед.н</w:t>
      </w:r>
      <w:proofErr w:type="spellEnd"/>
      <w:r w:rsidRPr="006006D5">
        <w:rPr>
          <w:rFonts w:ascii="Times New Roman" w:hAnsi="Times New Roman" w:cs="Times New Roman"/>
          <w:sz w:val="24"/>
          <w:szCs w:val="24"/>
          <w:highlight w:val="yellow"/>
        </w:rPr>
        <w:t xml:space="preserve">., доцент Е.В. </w:t>
      </w:r>
      <w:proofErr w:type="spellStart"/>
      <w:r w:rsidRPr="006006D5">
        <w:rPr>
          <w:rFonts w:ascii="Times New Roman" w:hAnsi="Times New Roman" w:cs="Times New Roman"/>
          <w:sz w:val="24"/>
          <w:szCs w:val="24"/>
          <w:highlight w:val="yellow"/>
        </w:rPr>
        <w:t>Тарабаева</w:t>
      </w:r>
      <w:proofErr w:type="spellEnd"/>
      <w:r w:rsidRPr="006006D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6006D5">
        <w:rPr>
          <w:rFonts w:ascii="Times New Roman" w:hAnsi="Times New Roman" w:cs="Times New Roman"/>
          <w:sz w:val="24"/>
          <w:szCs w:val="24"/>
          <w:highlight w:val="yellow"/>
        </w:rPr>
        <w:t>к.пед.н</w:t>
      </w:r>
      <w:proofErr w:type="spellEnd"/>
      <w:r w:rsidRPr="006006D5">
        <w:rPr>
          <w:rFonts w:ascii="Times New Roman" w:hAnsi="Times New Roman" w:cs="Times New Roman"/>
          <w:sz w:val="24"/>
          <w:szCs w:val="24"/>
          <w:highlight w:val="yellow"/>
        </w:rPr>
        <w:t xml:space="preserve">. Т.В. Овсянникова, </w:t>
      </w:r>
      <w:r w:rsidRPr="006006D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ст. преподаватель А.М. </w:t>
      </w:r>
      <w:proofErr w:type="spellStart"/>
      <w:r w:rsidRPr="006006D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Медведцева</w:t>
      </w:r>
      <w:proofErr w:type="spellEnd"/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4.1. Реклама и связи с общественностью 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22 апреля 8.20, 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 корп., ауд. 205 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22 апреля 10.00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4 корп., ауд. 521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4.2. Организация работы с молодежью и социальная работа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15 апреля, 12.10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22 апреля, 12.10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2 корпус, 205 ауд.</w:t>
      </w: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Подсекция 5. Исследования в области международных отношений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(на испанском языке)</w:t>
      </w:r>
    </w:p>
    <w:p w:rsidR="006006D5" w:rsidRPr="006006D5" w:rsidRDefault="006006D5" w:rsidP="006006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24 апреля, 15.20</w:t>
      </w:r>
    </w:p>
    <w:p w:rsidR="006006D5" w:rsidRPr="006006D5" w:rsidRDefault="006006D5" w:rsidP="006006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sz w:val="24"/>
          <w:szCs w:val="24"/>
          <w:highlight w:val="yellow"/>
        </w:rPr>
        <w:t>3 корпус, ауд. 214</w:t>
      </w:r>
    </w:p>
    <w:p w:rsidR="006006D5" w:rsidRPr="006006D5" w:rsidRDefault="006006D5" w:rsidP="006006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6006D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Руководители: к.ф.н., доцент Ю.В. Железнова, к.ф.н. В.В. </w:t>
      </w:r>
      <w:proofErr w:type="spellStart"/>
      <w:r w:rsidRPr="006006D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Детинкина</w:t>
      </w:r>
      <w:proofErr w:type="spellEnd"/>
      <w:proofErr w:type="gramEnd"/>
    </w:p>
    <w:p w:rsidR="006006D5" w:rsidRPr="006006D5" w:rsidRDefault="006006D5" w:rsidP="006006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6006D5" w:rsidRPr="006006D5" w:rsidRDefault="006006D5" w:rsidP="006006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Подсекция 6. Исследования в области психологических наук </w:t>
      </w:r>
      <w:r w:rsidRPr="00600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  <w:t>(на английском языке)</w:t>
      </w:r>
    </w:p>
    <w:p w:rsidR="006006D5" w:rsidRPr="006006D5" w:rsidRDefault="006006D5" w:rsidP="006006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24 апреля, 15.30</w:t>
      </w:r>
    </w:p>
    <w:p w:rsidR="006006D5" w:rsidRPr="006006D5" w:rsidRDefault="006006D5" w:rsidP="006006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006D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 корпус, ауд. 213</w:t>
      </w:r>
    </w:p>
    <w:p w:rsidR="006006D5" w:rsidRPr="006006D5" w:rsidRDefault="006006D5" w:rsidP="006006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6D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Руководители: к.ф.н., доцент Ю.В. Железнова, ст. преподаватель А.М. </w:t>
      </w:r>
      <w:proofErr w:type="spellStart"/>
      <w:r w:rsidRPr="006006D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Медведцева</w:t>
      </w:r>
      <w:proofErr w:type="spellEnd"/>
    </w:p>
    <w:p w:rsidR="006006D5" w:rsidRPr="006006D5" w:rsidRDefault="006006D5" w:rsidP="006006D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7DD" w:rsidRDefault="003A07DD" w:rsidP="00E11E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A07DD" w:rsidRDefault="003A07DD" w:rsidP="00E11E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A07DD" w:rsidRDefault="003A07DD" w:rsidP="00E11EA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aps/>
          <w:sz w:val="24"/>
          <w:szCs w:val="24"/>
          <w:highlight w:val="red"/>
        </w:rPr>
      </w:pPr>
    </w:p>
    <w:sectPr w:rsidR="003A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082"/>
    <w:multiLevelType w:val="multilevel"/>
    <w:tmpl w:val="AE5C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D63A4"/>
    <w:multiLevelType w:val="hybridMultilevel"/>
    <w:tmpl w:val="D59E9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24"/>
    <w:rsid w:val="00015EE7"/>
    <w:rsid w:val="00072FD1"/>
    <w:rsid w:val="000A2C3D"/>
    <w:rsid w:val="0014091D"/>
    <w:rsid w:val="001D15A7"/>
    <w:rsid w:val="001D6875"/>
    <w:rsid w:val="001D7F8C"/>
    <w:rsid w:val="00201310"/>
    <w:rsid w:val="002812D5"/>
    <w:rsid w:val="002864BB"/>
    <w:rsid w:val="002B0F83"/>
    <w:rsid w:val="002D489E"/>
    <w:rsid w:val="002F3B8D"/>
    <w:rsid w:val="003A07DD"/>
    <w:rsid w:val="004106F7"/>
    <w:rsid w:val="0046610D"/>
    <w:rsid w:val="004839EF"/>
    <w:rsid w:val="004A04A2"/>
    <w:rsid w:val="004A53DA"/>
    <w:rsid w:val="005B5E86"/>
    <w:rsid w:val="006006D5"/>
    <w:rsid w:val="00610373"/>
    <w:rsid w:val="00697C21"/>
    <w:rsid w:val="006A6F6D"/>
    <w:rsid w:val="006A7E0E"/>
    <w:rsid w:val="006F3ACA"/>
    <w:rsid w:val="00721E46"/>
    <w:rsid w:val="0072489F"/>
    <w:rsid w:val="00726597"/>
    <w:rsid w:val="0075263C"/>
    <w:rsid w:val="00775C71"/>
    <w:rsid w:val="007B276D"/>
    <w:rsid w:val="0083722B"/>
    <w:rsid w:val="00845D40"/>
    <w:rsid w:val="00880C45"/>
    <w:rsid w:val="008F5A4F"/>
    <w:rsid w:val="00957ABE"/>
    <w:rsid w:val="009A109B"/>
    <w:rsid w:val="009C5431"/>
    <w:rsid w:val="00A71664"/>
    <w:rsid w:val="00AC1C3D"/>
    <w:rsid w:val="00AE0E78"/>
    <w:rsid w:val="00B46810"/>
    <w:rsid w:val="00B5283B"/>
    <w:rsid w:val="00BB0191"/>
    <w:rsid w:val="00BB17AE"/>
    <w:rsid w:val="00BC1AA8"/>
    <w:rsid w:val="00C22651"/>
    <w:rsid w:val="00C46111"/>
    <w:rsid w:val="00C6120D"/>
    <w:rsid w:val="00CC4024"/>
    <w:rsid w:val="00CF548D"/>
    <w:rsid w:val="00D44F79"/>
    <w:rsid w:val="00D7398F"/>
    <w:rsid w:val="00D92E1C"/>
    <w:rsid w:val="00E11EA9"/>
    <w:rsid w:val="00F10ECD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24"/>
    <w:pPr>
      <w:ind w:left="720"/>
      <w:contextualSpacing/>
    </w:pPr>
  </w:style>
  <w:style w:type="character" w:customStyle="1" w:styleId="s1">
    <w:name w:val="s1"/>
    <w:basedOn w:val="a0"/>
    <w:rsid w:val="00CC4024"/>
  </w:style>
  <w:style w:type="paragraph" w:customStyle="1" w:styleId="p9">
    <w:name w:val="p9"/>
    <w:basedOn w:val="a"/>
    <w:rsid w:val="00C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4024"/>
    <w:rPr>
      <w:i/>
      <w:iCs/>
    </w:rPr>
  </w:style>
  <w:style w:type="table" w:styleId="a5">
    <w:name w:val="Table Grid"/>
    <w:basedOn w:val="a1"/>
    <w:uiPriority w:val="59"/>
    <w:rsid w:val="004A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1D7F8C"/>
  </w:style>
  <w:style w:type="character" w:customStyle="1" w:styleId="extendedtext-short">
    <w:name w:val="extendedtext-short"/>
    <w:basedOn w:val="a0"/>
    <w:rsid w:val="00D92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24"/>
    <w:pPr>
      <w:ind w:left="720"/>
      <w:contextualSpacing/>
    </w:pPr>
  </w:style>
  <w:style w:type="character" w:customStyle="1" w:styleId="s1">
    <w:name w:val="s1"/>
    <w:basedOn w:val="a0"/>
    <w:rsid w:val="00CC4024"/>
  </w:style>
  <w:style w:type="paragraph" w:customStyle="1" w:styleId="p9">
    <w:name w:val="p9"/>
    <w:basedOn w:val="a"/>
    <w:rsid w:val="00C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4024"/>
    <w:rPr>
      <w:i/>
      <w:iCs/>
    </w:rPr>
  </w:style>
  <w:style w:type="table" w:styleId="a5">
    <w:name w:val="Table Grid"/>
    <w:basedOn w:val="a1"/>
    <w:uiPriority w:val="59"/>
    <w:rsid w:val="004A5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1D7F8C"/>
  </w:style>
  <w:style w:type="character" w:customStyle="1" w:styleId="extendedtext-short">
    <w:name w:val="extendedtext-short"/>
    <w:basedOn w:val="a0"/>
    <w:rsid w:val="00D9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8CDD-3A58-4F30-A755-8B1A0CF3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Лариса Леонидовна ( mov 15.02.02 )</dc:creator>
  <cp:lastModifiedBy>1</cp:lastModifiedBy>
  <cp:revision>2</cp:revision>
  <dcterms:created xsi:type="dcterms:W3CDTF">2024-04-17T08:05:00Z</dcterms:created>
  <dcterms:modified xsi:type="dcterms:W3CDTF">2024-04-17T08:05:00Z</dcterms:modified>
</cp:coreProperties>
</file>